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617D8" w14:textId="7A136476" w:rsidR="00581AD8" w:rsidRDefault="00ED4DD8">
      <w:r w:rsidRPr="00ED4DD8">
        <w:rPr>
          <w:noProof/>
        </w:rPr>
        <w:drawing>
          <wp:inline distT="0" distB="0" distL="0" distR="0" wp14:anchorId="76D0BA09" wp14:editId="39F1533F">
            <wp:extent cx="5760720" cy="67691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1F522" w14:textId="4725F357" w:rsidR="00ED4DD8" w:rsidRDefault="00ED4DD8"/>
    <w:p w14:paraId="0B2943E5" w14:textId="77777777" w:rsidR="00ED4DD8" w:rsidRDefault="00ED4DD8" w:rsidP="00ED4DD8">
      <w:pPr>
        <w:pStyle w:val="Default"/>
      </w:pPr>
    </w:p>
    <w:p w14:paraId="491E506D" w14:textId="4BDAF0EC" w:rsidR="00ED4DD8" w:rsidRDefault="00ED4DD8" w:rsidP="00ED4DD8">
      <w:pPr>
        <w:pStyle w:val="Default"/>
        <w:rPr>
          <w:sz w:val="22"/>
          <w:szCs w:val="22"/>
        </w:rPr>
      </w:pPr>
      <w:r>
        <w:t xml:space="preserve"> </w:t>
      </w:r>
    </w:p>
    <w:p w14:paraId="2B005432" w14:textId="105AF9E1" w:rsidR="00ED4DD8" w:rsidRPr="00ED4DD8" w:rsidRDefault="00ED4DD8" w:rsidP="00ED4DD8">
      <w:pPr>
        <w:pStyle w:val="Default"/>
        <w:rPr>
          <w:b/>
          <w:bCs/>
          <w:sz w:val="28"/>
          <w:szCs w:val="28"/>
        </w:rPr>
      </w:pPr>
      <w:r w:rsidRPr="00ED4DD8">
        <w:rPr>
          <w:b/>
          <w:bCs/>
          <w:sz w:val="28"/>
          <w:szCs w:val="28"/>
        </w:rPr>
        <w:t xml:space="preserve">Klauzula informacyjna, stanowiącej realizację obowiązku informacyjnego </w:t>
      </w:r>
    </w:p>
    <w:p w14:paraId="0D30EF47" w14:textId="77777777" w:rsidR="00ED4DD8" w:rsidRPr="00ED4DD8" w:rsidRDefault="00ED4DD8" w:rsidP="00ED4DD8">
      <w:pPr>
        <w:pStyle w:val="Default"/>
        <w:rPr>
          <w:sz w:val="28"/>
          <w:szCs w:val="28"/>
        </w:rPr>
      </w:pPr>
    </w:p>
    <w:p w14:paraId="34059C61" w14:textId="77777777" w:rsidR="00ED4DD8" w:rsidRDefault="00ED4DD8" w:rsidP="00ED4DD8">
      <w:pPr>
        <w:pStyle w:val="Default"/>
        <w:rPr>
          <w:sz w:val="28"/>
          <w:szCs w:val="28"/>
        </w:rPr>
      </w:pPr>
      <w:r w:rsidRPr="00ED4DD8">
        <w:rPr>
          <w:sz w:val="28"/>
          <w:szCs w:val="28"/>
        </w:rPr>
        <w:t xml:space="preserve">Administratorem przetwarzanych danych osobowych jest minister właściwy ds. rozwoju regionalnego, pełniący funkcję Instytucji Zarządzającej Programem Operacyjnym Infrastruktura i Środowisko 2014-2020 (PO </w:t>
      </w:r>
      <w:proofErr w:type="spellStart"/>
      <w:r w:rsidRPr="00ED4DD8">
        <w:rPr>
          <w:sz w:val="28"/>
          <w:szCs w:val="28"/>
        </w:rPr>
        <w:t>IiŚ</w:t>
      </w:r>
      <w:proofErr w:type="spellEnd"/>
      <w:r w:rsidRPr="00ED4DD8">
        <w:rPr>
          <w:sz w:val="28"/>
          <w:szCs w:val="28"/>
        </w:rPr>
        <w:t xml:space="preserve"> 2014-2020), z siedzibą przy ul. Wspólnej 2/4, </w:t>
      </w:r>
    </w:p>
    <w:p w14:paraId="46AAB989" w14:textId="5DF25076" w:rsidR="00ED4DD8" w:rsidRPr="00ED4DD8" w:rsidRDefault="00ED4DD8" w:rsidP="00ED4DD8">
      <w:pPr>
        <w:pStyle w:val="Default"/>
        <w:rPr>
          <w:sz w:val="28"/>
          <w:szCs w:val="28"/>
        </w:rPr>
      </w:pPr>
      <w:r w:rsidRPr="00ED4DD8">
        <w:rPr>
          <w:sz w:val="28"/>
          <w:szCs w:val="28"/>
        </w:rPr>
        <w:t xml:space="preserve">00-926 Warszawa. </w:t>
      </w:r>
    </w:p>
    <w:p w14:paraId="1E9C9F87" w14:textId="77777777" w:rsidR="00ED4DD8" w:rsidRPr="00ED4DD8" w:rsidRDefault="00ED4DD8" w:rsidP="00ED4DD8">
      <w:pPr>
        <w:pStyle w:val="Default"/>
        <w:rPr>
          <w:sz w:val="28"/>
          <w:szCs w:val="28"/>
        </w:rPr>
      </w:pPr>
      <w:r w:rsidRPr="00ED4DD8">
        <w:rPr>
          <w:sz w:val="28"/>
          <w:szCs w:val="28"/>
        </w:rPr>
        <w:t xml:space="preserve">Minister Zdrowia pełniący funkcję Beneficjenta jest podmiotem przetwarzającym dane osobowe na podstawie Decyzji o dofinansowanie Projektu pn. „Wdrożenie e-usług w placówkach POZ i ich integracja z systemem e-zdrowia” („e-usługi POZ”)” (POIS.11.03.00-00-0074/22). </w:t>
      </w:r>
    </w:p>
    <w:p w14:paraId="79A0C0F3" w14:textId="77777777" w:rsidR="00ED4DD8" w:rsidRPr="00ED4DD8" w:rsidRDefault="00ED4DD8" w:rsidP="00ED4DD8">
      <w:pPr>
        <w:pStyle w:val="Default"/>
        <w:rPr>
          <w:sz w:val="28"/>
          <w:szCs w:val="28"/>
        </w:rPr>
      </w:pPr>
      <w:r w:rsidRPr="00ED4DD8">
        <w:rPr>
          <w:sz w:val="28"/>
          <w:szCs w:val="28"/>
        </w:rPr>
        <w:t xml:space="preserve">Dane osobowe przetwarzane będą na potrzeby realizacji PO </w:t>
      </w:r>
      <w:proofErr w:type="spellStart"/>
      <w:r w:rsidRPr="00ED4DD8">
        <w:rPr>
          <w:sz w:val="28"/>
          <w:szCs w:val="28"/>
        </w:rPr>
        <w:t>IiŚ</w:t>
      </w:r>
      <w:proofErr w:type="spellEnd"/>
      <w:r w:rsidRPr="00ED4DD8">
        <w:rPr>
          <w:sz w:val="28"/>
          <w:szCs w:val="28"/>
        </w:rPr>
        <w:t xml:space="preserve"> 2014-2020, w tym w szczególności w celu realizacji ww. projektu w ramach Osi Priorytetowej XI REACT-UE. </w:t>
      </w:r>
    </w:p>
    <w:p w14:paraId="27173259" w14:textId="564D0316" w:rsidR="00ED4DD8" w:rsidRDefault="00ED4DD8" w:rsidP="00ED4DD8">
      <w:pPr>
        <w:pStyle w:val="Default"/>
        <w:rPr>
          <w:sz w:val="28"/>
          <w:szCs w:val="28"/>
        </w:rPr>
      </w:pPr>
      <w:r w:rsidRPr="00ED4DD8">
        <w:rPr>
          <w:sz w:val="28"/>
          <w:szCs w:val="28"/>
        </w:rPr>
        <w:t xml:space="preserve">Podanie danych jest dobrowolne, ale konieczne do realizacji ww. celu, związanego z wdrażaniem Programu. Odmowa ich podania jest równoznaczna z brakiem możliwości podjęcia stosownych działań. </w:t>
      </w:r>
    </w:p>
    <w:p w14:paraId="637C58A1" w14:textId="77777777" w:rsidR="00ED4DD8" w:rsidRPr="00ED4DD8" w:rsidRDefault="00ED4DD8" w:rsidP="00ED4DD8">
      <w:pPr>
        <w:pStyle w:val="Default"/>
        <w:rPr>
          <w:sz w:val="28"/>
          <w:szCs w:val="28"/>
        </w:rPr>
      </w:pPr>
    </w:p>
    <w:p w14:paraId="3FF354C7" w14:textId="66999284" w:rsidR="00ED4DD8" w:rsidRDefault="00ED4DD8" w:rsidP="00ED4DD8">
      <w:pPr>
        <w:pStyle w:val="Default"/>
        <w:rPr>
          <w:sz w:val="28"/>
          <w:szCs w:val="28"/>
        </w:rPr>
      </w:pPr>
      <w:r w:rsidRPr="00ED4DD8">
        <w:rPr>
          <w:sz w:val="28"/>
          <w:szCs w:val="28"/>
        </w:rPr>
        <w:t xml:space="preserve">Przetwarzanie danych osobowych odbywa się w związku: </w:t>
      </w:r>
    </w:p>
    <w:p w14:paraId="570CE8E2" w14:textId="77777777" w:rsidR="00937CE8" w:rsidRDefault="00937CE8" w:rsidP="00937CE8">
      <w:pPr>
        <w:pStyle w:val="Default"/>
      </w:pPr>
    </w:p>
    <w:p w14:paraId="254F014B" w14:textId="77777777" w:rsidR="00937CE8" w:rsidRDefault="00937CE8" w:rsidP="00937CE8">
      <w:pPr>
        <w:pStyle w:val="Default"/>
      </w:pPr>
      <w:r>
        <w:t xml:space="preserve"> </w:t>
      </w:r>
    </w:p>
    <w:p w14:paraId="62F14FE5" w14:textId="72EAC4FC" w:rsidR="00937CE8" w:rsidRPr="00937CE8" w:rsidRDefault="00937CE8" w:rsidP="00937CE8">
      <w:pPr>
        <w:pStyle w:val="Default"/>
        <w:spacing w:after="261"/>
        <w:rPr>
          <w:sz w:val="28"/>
          <w:szCs w:val="28"/>
        </w:rPr>
      </w:pPr>
      <w:r w:rsidRPr="00937CE8">
        <w:rPr>
          <w:sz w:val="28"/>
          <w:szCs w:val="28"/>
        </w:rPr>
        <w:t xml:space="preserve">1. </w:t>
      </w:r>
      <w:r>
        <w:rPr>
          <w:sz w:val="28"/>
          <w:szCs w:val="28"/>
        </w:rPr>
        <w:t>z</w:t>
      </w:r>
      <w:r w:rsidRPr="00937CE8">
        <w:rPr>
          <w:sz w:val="28"/>
          <w:szCs w:val="28"/>
        </w:rPr>
        <w:t xml:space="preserve"> realizacją ciążącego na administratorze obowiązku prawnego (art. 6 ust. 1 lit. c RODO2), wynikającego z następujących przepisów prawa: </w:t>
      </w:r>
    </w:p>
    <w:p w14:paraId="5E92E020" w14:textId="23393E32" w:rsidR="00937CE8" w:rsidRDefault="00937CE8" w:rsidP="00937CE8">
      <w:pPr>
        <w:pStyle w:val="Default"/>
        <w:numPr>
          <w:ilvl w:val="0"/>
          <w:numId w:val="1"/>
        </w:numPr>
        <w:spacing w:after="261"/>
        <w:rPr>
          <w:sz w:val="28"/>
          <w:szCs w:val="28"/>
        </w:rPr>
      </w:pPr>
      <w:r w:rsidRPr="00937CE8">
        <w:rPr>
          <w:sz w:val="28"/>
          <w:szCs w:val="28"/>
        </w:rPr>
        <w:t xml:space="preserve"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Rybackiego, oraz ustanawiającego przepisy ogólne dotyczące Europejskiego Funduszu Rozwoju Regionalnego, Europejskiego Funduszu Społecznego, Funduszu Spójności i Europejskiego Funduszu Morskiego i Rybackiego oraz uchylającego Rozporządzenie Rady (WE) nr 1083/2006, </w:t>
      </w:r>
    </w:p>
    <w:p w14:paraId="43AD26F5" w14:textId="70DBE4A1" w:rsidR="00937CE8" w:rsidRDefault="00937CE8" w:rsidP="00937CE8">
      <w:pPr>
        <w:pStyle w:val="Default"/>
        <w:numPr>
          <w:ilvl w:val="0"/>
          <w:numId w:val="1"/>
        </w:numPr>
        <w:spacing w:after="261"/>
        <w:rPr>
          <w:sz w:val="28"/>
          <w:szCs w:val="28"/>
        </w:rPr>
      </w:pPr>
      <w:r w:rsidRPr="00937CE8">
        <w:rPr>
          <w:sz w:val="28"/>
          <w:szCs w:val="28"/>
        </w:rPr>
        <w:lastRenderedPageBreak/>
        <w:t xml:space="preserve">rozporządzenia Parlamentu Europejskiego i Rady (UE) 2020/2221 z dnia 23 grudnia 2020 r. zmieniającym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(REACT-EU); </w:t>
      </w:r>
    </w:p>
    <w:p w14:paraId="484FD4BA" w14:textId="02ECD8AD" w:rsidR="00937CE8" w:rsidRDefault="00937CE8" w:rsidP="00937CE8">
      <w:pPr>
        <w:pStyle w:val="Default"/>
        <w:numPr>
          <w:ilvl w:val="0"/>
          <w:numId w:val="1"/>
        </w:numPr>
        <w:spacing w:after="261"/>
        <w:rPr>
          <w:sz w:val="28"/>
          <w:szCs w:val="28"/>
        </w:rPr>
      </w:pPr>
      <w:r w:rsidRPr="00937CE8">
        <w:rPr>
          <w:sz w:val="28"/>
          <w:szCs w:val="28"/>
        </w:rPr>
        <w:t xml:space="preserve">rozporządzenia Parlamentu Europejskiego i Rady (UE, </w:t>
      </w:r>
      <w:proofErr w:type="spellStart"/>
      <w:r w:rsidRPr="00937CE8">
        <w:rPr>
          <w:sz w:val="28"/>
          <w:szCs w:val="28"/>
        </w:rPr>
        <w:t>Euratom</w:t>
      </w:r>
      <w:proofErr w:type="spellEnd"/>
      <w:r w:rsidRPr="00937CE8">
        <w:rPr>
          <w:sz w:val="28"/>
          <w:szCs w:val="28"/>
        </w:rPr>
        <w:t>) 2018/1046 z dnia 18 lipca 2018 r. w sprawie zasad finansowych mających zastosowanie do budżetu ogólnego Unii, zmieniające rozporządzenia (UE) nr 1296/2013, (UE) nr 1301/2013, (UE) nr 1303/2013, (UE</w:t>
      </w:r>
      <w:r w:rsidRPr="00937CE8">
        <w:rPr>
          <w:sz w:val="20"/>
          <w:szCs w:val="20"/>
        </w:rPr>
        <w:t xml:space="preserve">) </w:t>
      </w:r>
      <w:r w:rsidRPr="00937CE8">
        <w:rPr>
          <w:sz w:val="28"/>
          <w:szCs w:val="28"/>
        </w:rPr>
        <w:t xml:space="preserve">nr 1304/2013, (UE) nr 1309/2013, (UE) nr 1316/2013, (UE) nr 223/2014 i (UE) nr 283/2014 oraz decyzję nr 541/2014/UE, a także uchylające rozporządzenie (UE, </w:t>
      </w:r>
      <w:proofErr w:type="spellStart"/>
      <w:r w:rsidRPr="00937CE8">
        <w:rPr>
          <w:sz w:val="28"/>
          <w:szCs w:val="28"/>
        </w:rPr>
        <w:t>Euratom</w:t>
      </w:r>
      <w:proofErr w:type="spellEnd"/>
      <w:r w:rsidRPr="00937CE8">
        <w:rPr>
          <w:sz w:val="28"/>
          <w:szCs w:val="28"/>
        </w:rPr>
        <w:t xml:space="preserve">) nr 966/2012, </w:t>
      </w:r>
    </w:p>
    <w:p w14:paraId="39A0CBDF" w14:textId="61ED770F" w:rsidR="00937CE8" w:rsidRDefault="00937CE8" w:rsidP="00937CE8">
      <w:pPr>
        <w:pStyle w:val="Default"/>
        <w:numPr>
          <w:ilvl w:val="0"/>
          <w:numId w:val="1"/>
        </w:numPr>
        <w:spacing w:after="261"/>
        <w:rPr>
          <w:sz w:val="28"/>
          <w:szCs w:val="28"/>
        </w:rPr>
      </w:pPr>
      <w:r w:rsidRPr="00937CE8">
        <w:rPr>
          <w:sz w:val="28"/>
          <w:szCs w:val="28"/>
        </w:rPr>
        <w:t xml:space="preserve">ustawy z dnia 11 lipca 2014 r. o zasadach realizacji programów w zakresie polityki spójności finansowanych w perspektywie finansowej 2014-2020, </w:t>
      </w:r>
    </w:p>
    <w:p w14:paraId="105E6DCA" w14:textId="77777777" w:rsidR="00937CE8" w:rsidRPr="00937CE8" w:rsidRDefault="00937CE8" w:rsidP="00937CE8">
      <w:pPr>
        <w:pStyle w:val="Default"/>
        <w:spacing w:after="262"/>
        <w:rPr>
          <w:sz w:val="28"/>
          <w:szCs w:val="28"/>
        </w:rPr>
      </w:pPr>
      <w:r w:rsidRPr="00937CE8">
        <w:rPr>
          <w:sz w:val="28"/>
          <w:szCs w:val="28"/>
        </w:rPr>
        <w:t xml:space="preserve">2. z wykonywaniem przez administratora zadań realizowanych w interesie publicznym lub ze sprawowaniem władzy publicznej powierzonej administratorowi (art. 6 ust. 1 lit. e RODO), </w:t>
      </w:r>
    </w:p>
    <w:p w14:paraId="11A68EA4" w14:textId="77777777" w:rsidR="00937CE8" w:rsidRPr="00937CE8" w:rsidRDefault="00937CE8" w:rsidP="00937CE8">
      <w:pPr>
        <w:pStyle w:val="Default"/>
        <w:rPr>
          <w:sz w:val="28"/>
          <w:szCs w:val="28"/>
        </w:rPr>
      </w:pPr>
      <w:r w:rsidRPr="00937CE8">
        <w:rPr>
          <w:sz w:val="28"/>
          <w:szCs w:val="28"/>
        </w:rPr>
        <w:t xml:space="preserve">3. z realizacją umowy, gdy osoba, której dane dotyczą, jest jej stroną, a przetwarzanie danych osobowych jest niezbędne do jej zawarcia oraz wykonania (art. 6 ust. 1 lit. b RODO). </w:t>
      </w:r>
    </w:p>
    <w:p w14:paraId="2C285990" w14:textId="77777777" w:rsidR="00937CE8" w:rsidRDefault="00937CE8" w:rsidP="00937CE8">
      <w:pPr>
        <w:pStyle w:val="Default"/>
        <w:rPr>
          <w:sz w:val="20"/>
          <w:szCs w:val="20"/>
        </w:rPr>
      </w:pPr>
    </w:p>
    <w:p w14:paraId="2C96D035" w14:textId="77777777" w:rsidR="00937CE8" w:rsidRPr="00ED4DD8" w:rsidRDefault="00937CE8" w:rsidP="00ED4DD8">
      <w:pPr>
        <w:pStyle w:val="Default"/>
        <w:rPr>
          <w:sz w:val="28"/>
          <w:szCs w:val="28"/>
        </w:rPr>
      </w:pPr>
    </w:p>
    <w:p w14:paraId="59EDDEEF" w14:textId="19C1345E" w:rsidR="00ED4DD8" w:rsidRDefault="00ED4DD8" w:rsidP="00ED4DD8">
      <w:pPr>
        <w:pStyle w:val="Default"/>
        <w:rPr>
          <w:sz w:val="28"/>
          <w:szCs w:val="28"/>
        </w:rPr>
      </w:pPr>
      <w:r w:rsidRPr="00ED4DD8">
        <w:rPr>
          <w:sz w:val="28"/>
          <w:szCs w:val="28"/>
        </w:rPr>
        <w:t xml:space="preserve">Minister może przetwarzać różne rodzaje danych, w tym przede wszystkim: </w:t>
      </w:r>
    </w:p>
    <w:p w14:paraId="2402A995" w14:textId="77777777" w:rsidR="00937CE8" w:rsidRPr="00ED4DD8" w:rsidRDefault="00937CE8" w:rsidP="00ED4DD8">
      <w:pPr>
        <w:pStyle w:val="Default"/>
        <w:rPr>
          <w:sz w:val="28"/>
          <w:szCs w:val="28"/>
        </w:rPr>
      </w:pPr>
    </w:p>
    <w:p w14:paraId="242F7BD9" w14:textId="77777777" w:rsidR="00937CE8" w:rsidRDefault="00937CE8" w:rsidP="00ED4DD8">
      <w:pPr>
        <w:pStyle w:val="Default"/>
        <w:spacing w:after="27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4DD8" w:rsidRPr="00ED4DD8">
        <w:rPr>
          <w:sz w:val="28"/>
          <w:szCs w:val="28"/>
        </w:rPr>
        <w:t xml:space="preserve"> dane identyfikacyjne, w tym w szczególności: imię, nazwisko, miejsce zatrudnienia / formę prowadzenia działalności gospodarczej, stanowisko; w niektórych przypadkach także PESEL, NIP, REGON, </w:t>
      </w:r>
    </w:p>
    <w:p w14:paraId="5F1F366C" w14:textId="6FBE12E8" w:rsidR="00ED4DD8" w:rsidRPr="00ED4DD8" w:rsidRDefault="00937CE8" w:rsidP="00ED4DD8">
      <w:pPr>
        <w:pStyle w:val="Default"/>
        <w:spacing w:after="27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4DD8" w:rsidRPr="00ED4DD8">
        <w:rPr>
          <w:sz w:val="28"/>
          <w:szCs w:val="28"/>
        </w:rPr>
        <w:t xml:space="preserve"> dane dotyczące zatrudnienia, w tym w szczególności: stanowisko, PESEL, </w:t>
      </w:r>
    </w:p>
    <w:p w14:paraId="4306F217" w14:textId="7C822BB3" w:rsidR="00937CE8" w:rsidRPr="00ED4DD8" w:rsidRDefault="00937CE8" w:rsidP="00ED4DD8">
      <w:pPr>
        <w:pStyle w:val="Default"/>
        <w:spacing w:after="27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4DD8" w:rsidRPr="00ED4DD8">
        <w:rPr>
          <w:sz w:val="28"/>
          <w:szCs w:val="28"/>
        </w:rPr>
        <w:t xml:space="preserve">dane kontaktowe, w tym w szczególności: adres e-mail, nr telefonu, nr fax, adres do korespondencji, </w:t>
      </w:r>
    </w:p>
    <w:p w14:paraId="49AD25ED" w14:textId="7647B7A3" w:rsidR="00ED4DD8" w:rsidRPr="00ED4DD8" w:rsidRDefault="00937CE8" w:rsidP="00ED4DD8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D4DD8" w:rsidRPr="00ED4DD8">
        <w:rPr>
          <w:sz w:val="28"/>
          <w:szCs w:val="28"/>
        </w:rPr>
        <w:t xml:space="preserve">dane o charakterze finansowym, w tym szczególności: nr rachunku bankowego, kwotę przyznanych środków. </w:t>
      </w:r>
    </w:p>
    <w:p w14:paraId="1294CE91" w14:textId="77777777" w:rsidR="00ED4DD8" w:rsidRPr="00ED4DD8" w:rsidRDefault="00ED4DD8" w:rsidP="00ED4DD8">
      <w:pPr>
        <w:pStyle w:val="Default"/>
        <w:rPr>
          <w:sz w:val="28"/>
          <w:szCs w:val="28"/>
        </w:rPr>
      </w:pPr>
    </w:p>
    <w:p w14:paraId="71C53F81" w14:textId="385CE2CC" w:rsidR="00ED4DD8" w:rsidRDefault="00ED4DD8" w:rsidP="00ED4DD8">
      <w:pPr>
        <w:pStyle w:val="Default"/>
        <w:rPr>
          <w:sz w:val="28"/>
          <w:szCs w:val="28"/>
        </w:rPr>
      </w:pPr>
      <w:r w:rsidRPr="00ED4DD8">
        <w:rPr>
          <w:sz w:val="28"/>
          <w:szCs w:val="28"/>
        </w:rPr>
        <w:t xml:space="preserve">Dane pozyskiwane są bezpośrednio od osób, których one dotyczą, albo od instytucji i podmiotów zaangażowanych w realizację Projektu, w tym w szczególności: od oferentów, wykonawców i podwykonawców. </w:t>
      </w:r>
    </w:p>
    <w:p w14:paraId="5E758C3E" w14:textId="77777777" w:rsidR="00937CE8" w:rsidRPr="00ED4DD8" w:rsidRDefault="00937CE8" w:rsidP="00ED4DD8">
      <w:pPr>
        <w:pStyle w:val="Default"/>
        <w:rPr>
          <w:sz w:val="28"/>
          <w:szCs w:val="28"/>
        </w:rPr>
      </w:pPr>
    </w:p>
    <w:p w14:paraId="372225DC" w14:textId="4595B449" w:rsidR="00ED4DD8" w:rsidRDefault="00ED4DD8" w:rsidP="00ED4DD8">
      <w:pPr>
        <w:pStyle w:val="Default"/>
        <w:rPr>
          <w:sz w:val="28"/>
          <w:szCs w:val="28"/>
        </w:rPr>
      </w:pPr>
      <w:r w:rsidRPr="00ED4DD8">
        <w:rPr>
          <w:sz w:val="28"/>
          <w:szCs w:val="28"/>
        </w:rPr>
        <w:t xml:space="preserve">Odbiorcami danych osobowych mogą być: </w:t>
      </w:r>
    </w:p>
    <w:p w14:paraId="1B321C4E" w14:textId="77777777" w:rsidR="00937CE8" w:rsidRPr="00ED4DD8" w:rsidRDefault="00937CE8" w:rsidP="00ED4DD8">
      <w:pPr>
        <w:pStyle w:val="Default"/>
        <w:rPr>
          <w:sz w:val="28"/>
          <w:szCs w:val="28"/>
        </w:rPr>
      </w:pPr>
    </w:p>
    <w:p w14:paraId="34133546" w14:textId="00D63206" w:rsidR="00ED4DD8" w:rsidRDefault="00ED4DD8" w:rsidP="00937CE8">
      <w:pPr>
        <w:pStyle w:val="Default"/>
        <w:numPr>
          <w:ilvl w:val="0"/>
          <w:numId w:val="3"/>
        </w:numPr>
        <w:spacing w:after="261"/>
        <w:rPr>
          <w:sz w:val="28"/>
          <w:szCs w:val="28"/>
        </w:rPr>
      </w:pPr>
      <w:r w:rsidRPr="00ED4DD8">
        <w:rPr>
          <w:sz w:val="28"/>
          <w:szCs w:val="28"/>
        </w:rPr>
        <w:t xml:space="preserve">podmioty, którym Instytucja Zarządzająca PO </w:t>
      </w:r>
      <w:proofErr w:type="spellStart"/>
      <w:r w:rsidRPr="00ED4DD8">
        <w:rPr>
          <w:sz w:val="28"/>
          <w:szCs w:val="28"/>
        </w:rPr>
        <w:t>IiŚ</w:t>
      </w:r>
      <w:proofErr w:type="spellEnd"/>
      <w:r w:rsidRPr="00ED4DD8">
        <w:rPr>
          <w:sz w:val="28"/>
          <w:szCs w:val="28"/>
        </w:rPr>
        <w:t xml:space="preserve"> 2014-2020 powierzyła wykonywanie zadań związanych z realizacją Programu, w tym w szczególności podmiot pełniący funkcję Instytucji Pośredniczącej, </w:t>
      </w:r>
    </w:p>
    <w:p w14:paraId="5FEF9BCA" w14:textId="38A46516" w:rsidR="00ED4DD8" w:rsidRDefault="00ED4DD8" w:rsidP="00ED4DD8">
      <w:pPr>
        <w:pStyle w:val="Default"/>
        <w:numPr>
          <w:ilvl w:val="0"/>
          <w:numId w:val="3"/>
        </w:numPr>
        <w:spacing w:after="261"/>
        <w:rPr>
          <w:sz w:val="28"/>
          <w:szCs w:val="28"/>
        </w:rPr>
      </w:pPr>
      <w:r w:rsidRPr="00937CE8">
        <w:rPr>
          <w:sz w:val="28"/>
          <w:szCs w:val="28"/>
        </w:rPr>
        <w:t xml:space="preserve">instytucje, organy i agencje Unii Europejskiej (UE), a także inne podmioty, którym UE powierzyła wykonywanie zadań związanych z wdrażaniem PO </w:t>
      </w:r>
      <w:proofErr w:type="spellStart"/>
      <w:r w:rsidRPr="00937CE8">
        <w:rPr>
          <w:sz w:val="28"/>
          <w:szCs w:val="28"/>
        </w:rPr>
        <w:t>IiŚ</w:t>
      </w:r>
      <w:proofErr w:type="spellEnd"/>
      <w:r w:rsidRPr="00937CE8">
        <w:rPr>
          <w:sz w:val="28"/>
          <w:szCs w:val="28"/>
        </w:rPr>
        <w:t xml:space="preserve"> 2014-2020, </w:t>
      </w:r>
    </w:p>
    <w:p w14:paraId="06387AAA" w14:textId="2BF3CE2A" w:rsidR="00ED4DD8" w:rsidRPr="00937CE8" w:rsidRDefault="00ED4DD8" w:rsidP="00937CE8">
      <w:pPr>
        <w:pStyle w:val="Default"/>
        <w:numPr>
          <w:ilvl w:val="0"/>
          <w:numId w:val="3"/>
        </w:numPr>
        <w:spacing w:after="261"/>
        <w:rPr>
          <w:sz w:val="28"/>
          <w:szCs w:val="28"/>
        </w:rPr>
      </w:pPr>
      <w:r w:rsidRPr="00937CE8">
        <w:rPr>
          <w:sz w:val="28"/>
          <w:szCs w:val="28"/>
        </w:rPr>
        <w:t xml:space="preserve">podmioty świadczące usługi, w tym związane z obsługą i rozwojem systemów teleinformatycznych oraz zapewnieniem łączności, w szczególności dostawcy rozwiązań IT i operatorzy telekomunikacyjni </w:t>
      </w:r>
      <w:r w:rsidR="00937CE8">
        <w:rPr>
          <w:sz w:val="28"/>
          <w:szCs w:val="28"/>
        </w:rPr>
        <w:t>.</w:t>
      </w:r>
    </w:p>
    <w:p w14:paraId="3FC67CE9" w14:textId="77777777" w:rsidR="00ED4DD8" w:rsidRPr="00ED4DD8" w:rsidRDefault="00ED4DD8" w:rsidP="00ED4DD8">
      <w:pPr>
        <w:pStyle w:val="Default"/>
        <w:rPr>
          <w:sz w:val="28"/>
          <w:szCs w:val="28"/>
        </w:rPr>
      </w:pPr>
    </w:p>
    <w:p w14:paraId="3CB2D67A" w14:textId="4338F09B" w:rsidR="00ED4DD8" w:rsidRDefault="00ED4DD8" w:rsidP="00ED4DD8">
      <w:pPr>
        <w:pStyle w:val="Default"/>
        <w:rPr>
          <w:sz w:val="28"/>
          <w:szCs w:val="28"/>
        </w:rPr>
      </w:pPr>
      <w:r w:rsidRPr="00ED4DD8">
        <w:rPr>
          <w:sz w:val="28"/>
          <w:szCs w:val="28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 w:rsidRPr="00ED4DD8">
        <w:rPr>
          <w:sz w:val="28"/>
          <w:szCs w:val="28"/>
        </w:rPr>
        <w:t>IiŚ</w:t>
      </w:r>
      <w:proofErr w:type="spellEnd"/>
      <w:r w:rsidRPr="00ED4DD8">
        <w:rPr>
          <w:sz w:val="28"/>
          <w:szCs w:val="28"/>
        </w:rPr>
        <w:t xml:space="preserve"> 2014-2020 - z równoczesnym uwzględnieniem przepisów ustawy z dnia 14 lipca 1983 r. o narodowym zasobie archiwalnym i archiwach. </w:t>
      </w:r>
    </w:p>
    <w:p w14:paraId="7E54CEC6" w14:textId="77777777" w:rsidR="00937CE8" w:rsidRDefault="00937CE8" w:rsidP="00ED4DD8">
      <w:pPr>
        <w:pStyle w:val="Default"/>
        <w:rPr>
          <w:sz w:val="28"/>
          <w:szCs w:val="28"/>
        </w:rPr>
      </w:pPr>
    </w:p>
    <w:p w14:paraId="47CBFB69" w14:textId="77777777" w:rsidR="00937CE8" w:rsidRPr="00937CE8" w:rsidRDefault="00937CE8" w:rsidP="00937CE8">
      <w:pPr>
        <w:pStyle w:val="Default"/>
        <w:rPr>
          <w:sz w:val="28"/>
          <w:szCs w:val="28"/>
        </w:rPr>
      </w:pPr>
      <w:r w:rsidRPr="00937CE8">
        <w:rPr>
          <w:sz w:val="28"/>
          <w:szCs w:val="28"/>
        </w:rPr>
        <w:t xml:space="preserve">Osobie, której dane dotyczą, przysługuje: </w:t>
      </w:r>
    </w:p>
    <w:p w14:paraId="7778C08F" w14:textId="77777777" w:rsidR="00937CE8" w:rsidRPr="00937CE8" w:rsidRDefault="00937CE8" w:rsidP="00937CE8">
      <w:pPr>
        <w:pStyle w:val="Default"/>
        <w:spacing w:after="270"/>
        <w:rPr>
          <w:sz w:val="28"/>
          <w:szCs w:val="28"/>
        </w:rPr>
      </w:pPr>
      <w:r w:rsidRPr="00937CE8">
        <w:rPr>
          <w:sz w:val="28"/>
          <w:szCs w:val="28"/>
        </w:rPr>
        <w:t xml:space="preserve">‒ prawo dostępu do swoich danych oraz otrzymania ich kopii (art. 15 RODO), </w:t>
      </w:r>
    </w:p>
    <w:p w14:paraId="6E8030D9" w14:textId="77777777" w:rsidR="00937CE8" w:rsidRPr="00937CE8" w:rsidRDefault="00937CE8" w:rsidP="00937CE8">
      <w:pPr>
        <w:pStyle w:val="Default"/>
        <w:spacing w:after="270"/>
        <w:rPr>
          <w:sz w:val="28"/>
          <w:szCs w:val="28"/>
        </w:rPr>
      </w:pPr>
      <w:r w:rsidRPr="00937CE8">
        <w:rPr>
          <w:sz w:val="28"/>
          <w:szCs w:val="28"/>
        </w:rPr>
        <w:t xml:space="preserve">‒ prawo do sprostowania swoich danych (art. 16 RODO), </w:t>
      </w:r>
    </w:p>
    <w:p w14:paraId="46DEDB42" w14:textId="77777777" w:rsidR="00937CE8" w:rsidRPr="00937CE8" w:rsidRDefault="00937CE8" w:rsidP="00937CE8">
      <w:pPr>
        <w:pStyle w:val="Default"/>
        <w:spacing w:after="270"/>
        <w:rPr>
          <w:sz w:val="28"/>
          <w:szCs w:val="28"/>
        </w:rPr>
      </w:pPr>
      <w:r w:rsidRPr="00937CE8">
        <w:rPr>
          <w:sz w:val="28"/>
          <w:szCs w:val="28"/>
        </w:rPr>
        <w:t xml:space="preserve">‒ prawo do usunięcia swoich danych (art. 17 RODO) - jeśli nie zaistniały okoliczności, o których mowa w art. 17 ust. 3 RODO, </w:t>
      </w:r>
    </w:p>
    <w:p w14:paraId="6E8E5880" w14:textId="77777777" w:rsidR="00937CE8" w:rsidRPr="00937CE8" w:rsidRDefault="00937CE8" w:rsidP="00937CE8">
      <w:pPr>
        <w:pStyle w:val="Default"/>
        <w:spacing w:after="270"/>
        <w:rPr>
          <w:sz w:val="28"/>
          <w:szCs w:val="28"/>
        </w:rPr>
      </w:pPr>
      <w:r w:rsidRPr="00937CE8">
        <w:rPr>
          <w:sz w:val="28"/>
          <w:szCs w:val="28"/>
        </w:rPr>
        <w:t xml:space="preserve">‒ prawo do żądania od administratora ograniczenia przetwarzania swoich danych (art. 18 RODO), </w:t>
      </w:r>
    </w:p>
    <w:p w14:paraId="65E62B6C" w14:textId="77777777" w:rsidR="00937CE8" w:rsidRPr="00937CE8" w:rsidRDefault="00937CE8" w:rsidP="00937CE8">
      <w:pPr>
        <w:pStyle w:val="Default"/>
        <w:spacing w:after="270"/>
        <w:rPr>
          <w:sz w:val="28"/>
          <w:szCs w:val="28"/>
        </w:rPr>
      </w:pPr>
      <w:r w:rsidRPr="00937CE8">
        <w:rPr>
          <w:sz w:val="28"/>
          <w:szCs w:val="28"/>
        </w:rPr>
        <w:lastRenderedPageBreak/>
        <w:t xml:space="preserve">‒ prawo do przenoszenia swoich danych (art. 20 RODO) - jeśli przetwarzanie odbywa się na podstawie umowy: w celu jej zawarcia lub realizacji (w myśl art. 6 ust. 1 lit. b RODO), oraz w sposób zautomatyzowany 6, </w:t>
      </w:r>
    </w:p>
    <w:p w14:paraId="4A1CB111" w14:textId="77777777" w:rsidR="00937CE8" w:rsidRPr="00937CE8" w:rsidRDefault="00937CE8" w:rsidP="00937CE8">
      <w:pPr>
        <w:pStyle w:val="Default"/>
        <w:spacing w:after="270"/>
        <w:rPr>
          <w:sz w:val="28"/>
          <w:szCs w:val="28"/>
        </w:rPr>
      </w:pPr>
      <w:r w:rsidRPr="00937CE8">
        <w:rPr>
          <w:sz w:val="28"/>
          <w:szCs w:val="28"/>
        </w:rPr>
        <w:t xml:space="preserve">‒ prawo wniesienia sprzeciwu wobec przetwarzania swoich danych (art. 21 RODO) - jeśli przetwarzanie odbywa się w celu wykonywania zadania realizowanego w interesie publicznym lub w ramach sprawowania władzy publicznej, powierzonej administratorowi (tj. w celu, o którym mowa w art. 6 ust. 1 lit. e RODO), </w:t>
      </w:r>
    </w:p>
    <w:p w14:paraId="49C1A30E" w14:textId="77777777" w:rsidR="00937CE8" w:rsidRPr="00937CE8" w:rsidRDefault="00937CE8" w:rsidP="00937CE8">
      <w:pPr>
        <w:pStyle w:val="Default"/>
        <w:rPr>
          <w:sz w:val="28"/>
          <w:szCs w:val="28"/>
        </w:rPr>
      </w:pPr>
      <w:r w:rsidRPr="00937CE8">
        <w:rPr>
          <w:sz w:val="28"/>
          <w:szCs w:val="28"/>
        </w:rPr>
        <w:t xml:space="preserve">‒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Rzeczpospolitej Polskiej. </w:t>
      </w:r>
    </w:p>
    <w:p w14:paraId="24992DAC" w14:textId="77777777" w:rsidR="00937CE8" w:rsidRPr="00937CE8" w:rsidRDefault="00937CE8" w:rsidP="00937CE8">
      <w:pPr>
        <w:pStyle w:val="Default"/>
        <w:rPr>
          <w:sz w:val="28"/>
          <w:szCs w:val="28"/>
        </w:rPr>
      </w:pPr>
    </w:p>
    <w:p w14:paraId="2379F44E" w14:textId="616C47DB" w:rsidR="00937CE8" w:rsidRPr="00937CE8" w:rsidRDefault="00937CE8" w:rsidP="00937CE8">
      <w:pPr>
        <w:pStyle w:val="Default"/>
        <w:rPr>
          <w:sz w:val="28"/>
          <w:szCs w:val="28"/>
        </w:rPr>
      </w:pPr>
    </w:p>
    <w:p w14:paraId="189E1F7E" w14:textId="77777777" w:rsidR="00937CE8" w:rsidRPr="00937CE8" w:rsidRDefault="00937CE8" w:rsidP="00937CE8">
      <w:pPr>
        <w:pStyle w:val="Default"/>
        <w:rPr>
          <w:sz w:val="28"/>
          <w:szCs w:val="28"/>
        </w:rPr>
      </w:pPr>
      <w:r w:rsidRPr="00937CE8">
        <w:rPr>
          <w:sz w:val="28"/>
          <w:szCs w:val="28"/>
        </w:rPr>
        <w:t xml:space="preserve">W przypadku pytań, kontakt z Inspektorem Ochrony Danych Osobowych Ministerstwa Funduszy i Polityki Regionalnej i jest możliwy: </w:t>
      </w:r>
    </w:p>
    <w:p w14:paraId="052ADF5F" w14:textId="6B31EA60" w:rsidR="00937CE8" w:rsidRPr="00937CE8" w:rsidRDefault="003879BE" w:rsidP="00937CE8">
      <w:pPr>
        <w:pStyle w:val="Default"/>
        <w:spacing w:after="26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7CE8" w:rsidRPr="00937CE8">
        <w:rPr>
          <w:sz w:val="28"/>
          <w:szCs w:val="28"/>
        </w:rPr>
        <w:t xml:space="preserve">pod adresem: ul. Wspólna 2/4, 00-926 Warszawa, </w:t>
      </w:r>
    </w:p>
    <w:p w14:paraId="58C7F4A2" w14:textId="1C65BC16" w:rsidR="00937CE8" w:rsidRPr="00937CE8" w:rsidRDefault="003879BE" w:rsidP="00937CE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7CE8" w:rsidRPr="00937CE8">
        <w:rPr>
          <w:sz w:val="28"/>
          <w:szCs w:val="28"/>
        </w:rPr>
        <w:t xml:space="preserve">pod adresem e-mail: </w:t>
      </w:r>
      <w:r w:rsidR="00937CE8" w:rsidRPr="00937CE8">
        <w:rPr>
          <w:i/>
          <w:iCs/>
          <w:color w:val="0000FF"/>
          <w:sz w:val="28"/>
          <w:szCs w:val="28"/>
        </w:rPr>
        <w:t>IOD@mfipr.gov.pl</w:t>
      </w:r>
      <w:r w:rsidR="00937CE8" w:rsidRPr="00937CE8">
        <w:rPr>
          <w:sz w:val="28"/>
          <w:szCs w:val="28"/>
        </w:rPr>
        <w:t xml:space="preserve">. </w:t>
      </w:r>
    </w:p>
    <w:p w14:paraId="0A00E2BE" w14:textId="77777777" w:rsidR="00937CE8" w:rsidRPr="00937CE8" w:rsidRDefault="00937CE8" w:rsidP="00937CE8">
      <w:pPr>
        <w:pStyle w:val="Default"/>
        <w:rPr>
          <w:sz w:val="28"/>
          <w:szCs w:val="28"/>
        </w:rPr>
      </w:pPr>
    </w:p>
    <w:p w14:paraId="5EA5DC78" w14:textId="5F07381D" w:rsidR="00937CE8" w:rsidRPr="00937CE8" w:rsidRDefault="00937CE8" w:rsidP="00937CE8">
      <w:pPr>
        <w:pStyle w:val="Default"/>
        <w:rPr>
          <w:sz w:val="28"/>
          <w:szCs w:val="28"/>
        </w:rPr>
      </w:pPr>
      <w:r w:rsidRPr="00937CE8">
        <w:rPr>
          <w:sz w:val="28"/>
          <w:szCs w:val="28"/>
        </w:rPr>
        <w:t>Dane osobowe nie będą objęte procesem zautomatyzowanego podejmowania decyzji, w tym profilowania.</w:t>
      </w:r>
    </w:p>
    <w:p w14:paraId="714C88B7" w14:textId="2025D908" w:rsidR="00937CE8" w:rsidRPr="00937CE8" w:rsidRDefault="00937CE8" w:rsidP="00ED4DD8">
      <w:pPr>
        <w:pStyle w:val="Default"/>
        <w:rPr>
          <w:sz w:val="28"/>
          <w:szCs w:val="28"/>
        </w:rPr>
      </w:pPr>
    </w:p>
    <w:p w14:paraId="6703C7D1" w14:textId="17159ACF" w:rsidR="00937CE8" w:rsidRPr="00937CE8" w:rsidRDefault="00937CE8" w:rsidP="00ED4DD8">
      <w:pPr>
        <w:pStyle w:val="Default"/>
        <w:rPr>
          <w:sz w:val="28"/>
          <w:szCs w:val="28"/>
        </w:rPr>
      </w:pPr>
    </w:p>
    <w:p w14:paraId="32E0B0AC" w14:textId="70E6762C" w:rsidR="00937CE8" w:rsidRPr="00937CE8" w:rsidRDefault="00937CE8" w:rsidP="00ED4DD8">
      <w:pPr>
        <w:pStyle w:val="Default"/>
        <w:rPr>
          <w:sz w:val="28"/>
          <w:szCs w:val="28"/>
        </w:rPr>
      </w:pPr>
    </w:p>
    <w:p w14:paraId="54505EF5" w14:textId="2A57C947" w:rsidR="00937CE8" w:rsidRPr="00937CE8" w:rsidRDefault="00937CE8" w:rsidP="00ED4DD8">
      <w:pPr>
        <w:pStyle w:val="Default"/>
        <w:rPr>
          <w:sz w:val="28"/>
          <w:szCs w:val="28"/>
        </w:rPr>
      </w:pPr>
    </w:p>
    <w:p w14:paraId="04D16E55" w14:textId="71825591" w:rsidR="00937CE8" w:rsidRPr="00937CE8" w:rsidRDefault="00937CE8" w:rsidP="00ED4DD8">
      <w:pPr>
        <w:pStyle w:val="Default"/>
        <w:rPr>
          <w:sz w:val="28"/>
          <w:szCs w:val="28"/>
        </w:rPr>
      </w:pPr>
    </w:p>
    <w:p w14:paraId="30199FB3" w14:textId="621071F6" w:rsidR="00937CE8" w:rsidRPr="00937CE8" w:rsidRDefault="00937CE8" w:rsidP="00ED4DD8">
      <w:pPr>
        <w:pStyle w:val="Default"/>
        <w:rPr>
          <w:sz w:val="28"/>
          <w:szCs w:val="28"/>
        </w:rPr>
      </w:pPr>
    </w:p>
    <w:p w14:paraId="2BF0E5B3" w14:textId="53A8DD1E" w:rsidR="00937CE8" w:rsidRPr="00937CE8" w:rsidRDefault="00937CE8" w:rsidP="00ED4DD8">
      <w:pPr>
        <w:pStyle w:val="Default"/>
        <w:rPr>
          <w:sz w:val="28"/>
          <w:szCs w:val="28"/>
        </w:rPr>
      </w:pPr>
    </w:p>
    <w:p w14:paraId="1037A09E" w14:textId="41198346" w:rsidR="00937CE8" w:rsidRPr="00937CE8" w:rsidRDefault="00937CE8" w:rsidP="00ED4DD8">
      <w:pPr>
        <w:pStyle w:val="Default"/>
        <w:rPr>
          <w:sz w:val="28"/>
          <w:szCs w:val="28"/>
        </w:rPr>
      </w:pPr>
    </w:p>
    <w:p w14:paraId="0ACDDEE9" w14:textId="16ED5941" w:rsidR="00937CE8" w:rsidRPr="00937CE8" w:rsidRDefault="00937CE8" w:rsidP="00ED4DD8">
      <w:pPr>
        <w:pStyle w:val="Default"/>
        <w:rPr>
          <w:sz w:val="28"/>
          <w:szCs w:val="28"/>
        </w:rPr>
      </w:pPr>
    </w:p>
    <w:p w14:paraId="2A85C677" w14:textId="691B9161" w:rsidR="00937CE8" w:rsidRPr="00937CE8" w:rsidRDefault="00937CE8" w:rsidP="00ED4DD8">
      <w:pPr>
        <w:pStyle w:val="Default"/>
        <w:rPr>
          <w:sz w:val="28"/>
          <w:szCs w:val="28"/>
        </w:rPr>
      </w:pPr>
    </w:p>
    <w:p w14:paraId="61A52162" w14:textId="16FEA311" w:rsidR="00937CE8" w:rsidRPr="00937CE8" w:rsidRDefault="00937CE8" w:rsidP="00ED4DD8">
      <w:pPr>
        <w:pStyle w:val="Default"/>
        <w:rPr>
          <w:sz w:val="28"/>
          <w:szCs w:val="28"/>
        </w:rPr>
      </w:pPr>
    </w:p>
    <w:p w14:paraId="41C27D52" w14:textId="5D4E8AD4" w:rsidR="00937CE8" w:rsidRPr="00937CE8" w:rsidRDefault="00937CE8" w:rsidP="00ED4DD8">
      <w:pPr>
        <w:pStyle w:val="Default"/>
        <w:rPr>
          <w:sz w:val="28"/>
          <w:szCs w:val="28"/>
        </w:rPr>
      </w:pPr>
    </w:p>
    <w:p w14:paraId="2930D144" w14:textId="50D8E6E8" w:rsidR="00937CE8" w:rsidRPr="00937CE8" w:rsidRDefault="00937CE8" w:rsidP="00ED4DD8">
      <w:pPr>
        <w:pStyle w:val="Default"/>
        <w:rPr>
          <w:sz w:val="28"/>
          <w:szCs w:val="28"/>
        </w:rPr>
      </w:pPr>
    </w:p>
    <w:p w14:paraId="2C1F3DE1" w14:textId="77777777" w:rsidR="00937CE8" w:rsidRPr="00ED4DD8" w:rsidRDefault="00937CE8" w:rsidP="00ED4DD8">
      <w:pPr>
        <w:pStyle w:val="Default"/>
        <w:rPr>
          <w:sz w:val="28"/>
          <w:szCs w:val="28"/>
        </w:rPr>
      </w:pPr>
    </w:p>
    <w:p w14:paraId="15F53038" w14:textId="05ED4960" w:rsidR="00ED4DD8" w:rsidRPr="00ED4DD8" w:rsidRDefault="00ED4DD8" w:rsidP="00ED4DD8">
      <w:pPr>
        <w:rPr>
          <w:sz w:val="28"/>
          <w:szCs w:val="28"/>
        </w:rPr>
      </w:pPr>
    </w:p>
    <w:sectPr w:rsidR="00ED4DD8" w:rsidRPr="00ED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C0B4B"/>
    <w:multiLevelType w:val="hybridMultilevel"/>
    <w:tmpl w:val="3BBAD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A5DEC"/>
    <w:multiLevelType w:val="hybridMultilevel"/>
    <w:tmpl w:val="BE7C3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E7BEE"/>
    <w:multiLevelType w:val="hybridMultilevel"/>
    <w:tmpl w:val="57B08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831708">
    <w:abstractNumId w:val="1"/>
  </w:num>
  <w:num w:numId="2" w16cid:durableId="2119789722">
    <w:abstractNumId w:val="0"/>
  </w:num>
  <w:num w:numId="3" w16cid:durableId="50744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D8"/>
    <w:rsid w:val="003879BE"/>
    <w:rsid w:val="00581AD8"/>
    <w:rsid w:val="00937CE8"/>
    <w:rsid w:val="00E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4329"/>
  <w15:chartTrackingRefBased/>
  <w15:docId w15:val="{B5182C4D-9ED1-4134-909F-01EC59C3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D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920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Jacenty Paczka</dc:creator>
  <cp:keywords/>
  <dc:description/>
  <cp:lastModifiedBy>Jacenty Paczka</cp:lastModifiedBy>
  <cp:revision>2</cp:revision>
  <dcterms:created xsi:type="dcterms:W3CDTF">2023-03-10T14:16:00Z</dcterms:created>
  <dcterms:modified xsi:type="dcterms:W3CDTF">2023-03-10T14:16:00Z</dcterms:modified>
</cp:coreProperties>
</file>